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9B89F" w14:textId="77777777" w:rsidR="00CA7EF1" w:rsidRDefault="00CA7EF1"/>
    <w:p w14:paraId="4A8C91F7" w14:textId="77777777" w:rsidR="00810EFB" w:rsidRPr="00810EFB" w:rsidRDefault="00810EFB" w:rsidP="00810EFB">
      <w:pPr>
        <w:spacing w:after="0"/>
        <w:jc w:val="center"/>
        <w:rPr>
          <w:i/>
        </w:rPr>
      </w:pPr>
      <w:r>
        <w:rPr>
          <w:i/>
        </w:rPr>
        <w:t xml:space="preserve">A Spirit of Trust: A Pragmatist Semantic Reading of </w:t>
      </w:r>
      <w:r w:rsidRPr="00810EFB">
        <w:rPr>
          <w:i/>
        </w:rPr>
        <w:t xml:space="preserve">Hegel’s </w:t>
      </w:r>
      <w:r w:rsidRPr="000E1A5A">
        <w:rPr>
          <w:i/>
          <w:u w:val="single"/>
        </w:rPr>
        <w:t>Phenomenology</w:t>
      </w:r>
    </w:p>
    <w:p w14:paraId="0DC88148" w14:textId="77777777" w:rsidR="00810EFB" w:rsidRDefault="00810EFB" w:rsidP="00810EFB">
      <w:pPr>
        <w:spacing w:after="0"/>
        <w:jc w:val="center"/>
      </w:pPr>
      <w:r>
        <w:t>Philosophy 2180—Fall 2017</w:t>
      </w:r>
    </w:p>
    <w:p w14:paraId="601464BF" w14:textId="77777777" w:rsidR="00810EFB" w:rsidRDefault="00810EFB" w:rsidP="00810EFB">
      <w:pPr>
        <w:spacing w:after="0"/>
        <w:jc w:val="center"/>
      </w:pPr>
      <w:r>
        <w:t>The Space of Reasons—1001 CL. Wednesdays, 1-4 PM</w:t>
      </w:r>
    </w:p>
    <w:p w14:paraId="0969D911" w14:textId="77777777" w:rsidR="0074603E" w:rsidRDefault="0074603E" w:rsidP="00810EFB">
      <w:pPr>
        <w:spacing w:after="0"/>
        <w:jc w:val="center"/>
      </w:pPr>
      <w:r>
        <w:t>Prof. Bob Brandom—rbrandom@pitt.edu</w:t>
      </w:r>
    </w:p>
    <w:p w14:paraId="3CB9274F" w14:textId="77777777" w:rsidR="00810EFB" w:rsidRDefault="00810EFB" w:rsidP="000E1A5A">
      <w:pPr>
        <w:spacing w:after="0"/>
      </w:pPr>
    </w:p>
    <w:p w14:paraId="2625DC24" w14:textId="77777777" w:rsidR="000E1A5A" w:rsidRDefault="000E1A5A" w:rsidP="000E1A5A">
      <w:pPr>
        <w:spacing w:after="0"/>
      </w:pPr>
      <w:r>
        <w:t>The course has two texts:</w:t>
      </w:r>
    </w:p>
    <w:p w14:paraId="157B0DC6" w14:textId="77777777" w:rsidR="000E1A5A" w:rsidRDefault="000E1A5A" w:rsidP="000E1A5A">
      <w:pPr>
        <w:spacing w:after="0"/>
      </w:pPr>
      <w:r>
        <w:t xml:space="preserve">Hegel’s </w:t>
      </w:r>
      <w:r>
        <w:rPr>
          <w:i/>
        </w:rPr>
        <w:t>Phenomenology of Spirit</w:t>
      </w:r>
    </w:p>
    <w:p w14:paraId="2CCC1D5A" w14:textId="77777777" w:rsidR="000E1A5A" w:rsidRPr="000E1A5A" w:rsidRDefault="000E1A5A" w:rsidP="000E1A5A">
      <w:pPr>
        <w:spacing w:after="0"/>
      </w:pPr>
      <w:proofErr w:type="spellStart"/>
      <w:r>
        <w:t>Brandom’s</w:t>
      </w:r>
      <w:proofErr w:type="spellEnd"/>
      <w:r>
        <w:t xml:space="preserve"> </w:t>
      </w:r>
      <w:proofErr w:type="spellStart"/>
      <w:r>
        <w:t>ms.</w:t>
      </w:r>
      <w:proofErr w:type="spellEnd"/>
      <w:r>
        <w:t xml:space="preserve"> </w:t>
      </w:r>
      <w:r>
        <w:rPr>
          <w:i/>
        </w:rPr>
        <w:t xml:space="preserve">A Spirit of Trust: A Pragmatist </w:t>
      </w:r>
      <w:r w:rsidR="0078578A">
        <w:rPr>
          <w:i/>
        </w:rPr>
        <w:t xml:space="preserve">Semantic </w:t>
      </w:r>
      <w:r>
        <w:rPr>
          <w:i/>
        </w:rPr>
        <w:t xml:space="preserve">Reading of Hegel’s </w:t>
      </w:r>
      <w:r w:rsidRPr="000E1A5A">
        <w:rPr>
          <w:i/>
          <w:u w:val="single"/>
        </w:rPr>
        <w:t>Phenomenology</w:t>
      </w:r>
    </w:p>
    <w:p w14:paraId="2D8ED6EB" w14:textId="77777777" w:rsidR="000E1A5A" w:rsidRDefault="000E1A5A" w:rsidP="000E1A5A">
      <w:pPr>
        <w:spacing w:after="0"/>
      </w:pPr>
    </w:p>
    <w:p w14:paraId="5BD7CB50" w14:textId="77777777" w:rsidR="00AE74F1" w:rsidRDefault="00AE74F1" w:rsidP="00810EFB">
      <w:pPr>
        <w:spacing w:after="0"/>
        <w:jc w:val="center"/>
      </w:pPr>
    </w:p>
    <w:p w14:paraId="009FA305" w14:textId="77777777" w:rsidR="00810EFB" w:rsidRDefault="00810EFB" w:rsidP="00AE74F1">
      <w:pPr>
        <w:spacing w:after="0" w:line="360" w:lineRule="auto"/>
      </w:pPr>
      <w:r>
        <w:t>Week 1 (8/30):  Introduction to the course.</w:t>
      </w:r>
    </w:p>
    <w:p w14:paraId="073D99F6" w14:textId="77777777" w:rsidR="00810EFB" w:rsidRPr="00810EFB" w:rsidRDefault="00810EFB" w:rsidP="00AE74F1">
      <w:pPr>
        <w:spacing w:after="0" w:line="360" w:lineRule="auto"/>
      </w:pPr>
      <w:r>
        <w:t xml:space="preserve">Week 2 (9/6):  Hegel’s </w:t>
      </w:r>
      <w:r>
        <w:rPr>
          <w:i/>
        </w:rPr>
        <w:t>Introduction</w:t>
      </w:r>
      <w:r>
        <w:t xml:space="preserve">.  Read PG </w:t>
      </w:r>
      <w:r>
        <w:rPr>
          <w:i/>
        </w:rPr>
        <w:t>Introduction</w:t>
      </w:r>
      <w:r w:rsidR="00B054BC">
        <w:t>.</w:t>
      </w:r>
      <w:r>
        <w:rPr>
          <w:rFonts w:cs="Times New Roman"/>
        </w:rPr>
        <w:t xml:space="preserve">    </w:t>
      </w:r>
      <w:proofErr w:type="spellStart"/>
      <w:r>
        <w:rPr>
          <w:rFonts w:cs="Times New Roman"/>
          <w:i/>
        </w:rPr>
        <w:t>ASoT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Chs</w:t>
      </w:r>
      <w:proofErr w:type="spellEnd"/>
      <w:r w:rsidR="004E5AF3">
        <w:rPr>
          <w:rFonts w:cs="Times New Roman"/>
        </w:rPr>
        <w:t>.</w:t>
      </w:r>
      <w:r>
        <w:rPr>
          <w:rFonts w:cs="Times New Roman"/>
        </w:rPr>
        <w:t xml:space="preserve"> 1-3.  </w:t>
      </w:r>
    </w:p>
    <w:p w14:paraId="61482D1C" w14:textId="77777777" w:rsidR="00810EFB" w:rsidRDefault="00810EFB" w:rsidP="00AE74F1">
      <w:pPr>
        <w:spacing w:after="0" w:line="360" w:lineRule="auto"/>
      </w:pPr>
      <w:r>
        <w:t xml:space="preserve">Week 3 (9/13):  </w:t>
      </w:r>
      <w:r>
        <w:rPr>
          <w:i/>
        </w:rPr>
        <w:t>Sense Certainty</w:t>
      </w:r>
      <w:r>
        <w:t xml:space="preserve">. </w:t>
      </w:r>
      <w:proofErr w:type="spellStart"/>
      <w:r>
        <w:rPr>
          <w:rFonts w:cs="Times New Roman"/>
          <w:i/>
        </w:rPr>
        <w:t>ASoT</w:t>
      </w:r>
      <w:proofErr w:type="spellEnd"/>
      <w:r>
        <w:rPr>
          <w:rFonts w:cs="Times New Roman"/>
        </w:rPr>
        <w:t xml:space="preserve"> Ch</w:t>
      </w:r>
      <w:r w:rsidR="004E5AF3">
        <w:rPr>
          <w:rFonts w:cs="Times New Roman"/>
        </w:rPr>
        <w:t>.</w:t>
      </w:r>
      <w:r>
        <w:rPr>
          <w:rFonts w:cs="Times New Roman"/>
        </w:rPr>
        <w:t xml:space="preserve"> 4.</w:t>
      </w:r>
    </w:p>
    <w:p w14:paraId="28F78019" w14:textId="77777777" w:rsidR="00810EFB" w:rsidRPr="00810EFB" w:rsidRDefault="00810EFB" w:rsidP="00AE74F1">
      <w:pPr>
        <w:spacing w:after="0" w:line="360" w:lineRule="auto"/>
      </w:pPr>
      <w:r>
        <w:t xml:space="preserve">Week 4 (9/20):  </w:t>
      </w:r>
      <w:r>
        <w:rPr>
          <w:i/>
        </w:rPr>
        <w:t>Perception</w:t>
      </w:r>
      <w:r w:rsidR="00B054BC">
        <w:rPr>
          <w:i/>
        </w:rPr>
        <w:t>.</w:t>
      </w:r>
      <w:r>
        <w:t xml:space="preserve">  </w:t>
      </w:r>
      <w:proofErr w:type="spellStart"/>
      <w:r>
        <w:rPr>
          <w:rFonts w:cs="Times New Roman"/>
          <w:i/>
        </w:rPr>
        <w:t>ASoT</w:t>
      </w:r>
      <w:proofErr w:type="spellEnd"/>
      <w:r>
        <w:rPr>
          <w:rFonts w:cs="Times New Roman"/>
        </w:rPr>
        <w:t xml:space="preserve"> Ch</w:t>
      </w:r>
      <w:r w:rsidR="004E5AF3">
        <w:rPr>
          <w:rFonts w:cs="Times New Roman"/>
        </w:rPr>
        <w:t>.</w:t>
      </w:r>
      <w:r>
        <w:rPr>
          <w:rFonts w:cs="Times New Roman"/>
        </w:rPr>
        <w:t xml:space="preserve"> 5.</w:t>
      </w:r>
    </w:p>
    <w:p w14:paraId="39FA170C" w14:textId="77777777" w:rsidR="00810EFB" w:rsidRPr="00141221" w:rsidRDefault="00810EFB" w:rsidP="00AE74F1">
      <w:pPr>
        <w:spacing w:after="0" w:line="360" w:lineRule="auto"/>
        <w:rPr>
          <w:b/>
        </w:rPr>
      </w:pPr>
      <w:r w:rsidRPr="00141221">
        <w:rPr>
          <w:b/>
        </w:rPr>
        <w:t>No Class on 9/27</w:t>
      </w:r>
      <w:r w:rsidR="00141221" w:rsidRPr="00141221">
        <w:rPr>
          <w:b/>
        </w:rPr>
        <w:t>.</w:t>
      </w:r>
    </w:p>
    <w:p w14:paraId="4A530AA4" w14:textId="77777777" w:rsidR="00810EFB" w:rsidRDefault="00810EFB" w:rsidP="00AE74F1">
      <w:pPr>
        <w:spacing w:after="0" w:line="360" w:lineRule="auto"/>
      </w:pPr>
      <w:r>
        <w:t xml:space="preserve">Week 5 (10/4):  </w:t>
      </w:r>
      <w:r>
        <w:rPr>
          <w:i/>
        </w:rPr>
        <w:t>Force and Understanding</w:t>
      </w:r>
      <w:r w:rsidR="00B054BC">
        <w:t xml:space="preserve">. </w:t>
      </w:r>
      <w:r>
        <w:t xml:space="preserve"> </w:t>
      </w:r>
      <w:proofErr w:type="spellStart"/>
      <w:r>
        <w:rPr>
          <w:i/>
        </w:rPr>
        <w:t>ASoT</w:t>
      </w:r>
      <w:proofErr w:type="spellEnd"/>
      <w:r>
        <w:t xml:space="preserve"> </w:t>
      </w:r>
      <w:proofErr w:type="spellStart"/>
      <w:r>
        <w:t>Chs</w:t>
      </w:r>
      <w:proofErr w:type="spellEnd"/>
      <w:r w:rsidR="004E5AF3">
        <w:t>.</w:t>
      </w:r>
      <w:r>
        <w:t xml:space="preserve"> 6,7.</w:t>
      </w:r>
    </w:p>
    <w:p w14:paraId="6ECC02E7" w14:textId="77777777" w:rsidR="00810EFB" w:rsidRDefault="00810EFB" w:rsidP="00AE74F1">
      <w:pPr>
        <w:spacing w:after="0" w:line="360" w:lineRule="auto"/>
      </w:pPr>
      <w:r>
        <w:t>Week 6</w:t>
      </w:r>
      <w:r w:rsidR="00DD4037">
        <w:t xml:space="preserve"> (10/11):  </w:t>
      </w:r>
      <w:r w:rsidR="00DD4037">
        <w:rPr>
          <w:i/>
        </w:rPr>
        <w:t>Self-Consciousness I</w:t>
      </w:r>
      <w:r w:rsidR="00DD4037">
        <w:t xml:space="preserve">.  </w:t>
      </w:r>
      <w:proofErr w:type="spellStart"/>
      <w:r w:rsidR="00DD4037">
        <w:rPr>
          <w:i/>
        </w:rPr>
        <w:t>ASoT</w:t>
      </w:r>
      <w:proofErr w:type="spellEnd"/>
      <w:r w:rsidR="00DD4037">
        <w:t xml:space="preserve"> </w:t>
      </w:r>
      <w:proofErr w:type="spellStart"/>
      <w:r w:rsidR="00DD4037">
        <w:t>Chs</w:t>
      </w:r>
      <w:proofErr w:type="spellEnd"/>
      <w:r w:rsidR="004E5AF3">
        <w:t>.</w:t>
      </w:r>
      <w:r w:rsidR="00DD4037">
        <w:t xml:space="preserve"> 8,9.</w:t>
      </w:r>
    </w:p>
    <w:p w14:paraId="23984324" w14:textId="77777777" w:rsidR="00DD4037" w:rsidRDefault="00DD4037" w:rsidP="00AE74F1">
      <w:pPr>
        <w:spacing w:after="0" w:line="360" w:lineRule="auto"/>
      </w:pPr>
      <w:r>
        <w:t xml:space="preserve">Week 7 (10/18):  </w:t>
      </w:r>
      <w:r>
        <w:rPr>
          <w:i/>
        </w:rPr>
        <w:t>Self-Consciousness II</w:t>
      </w:r>
      <w:r>
        <w:t xml:space="preserve">.  </w:t>
      </w:r>
      <w:proofErr w:type="spellStart"/>
      <w:r>
        <w:rPr>
          <w:i/>
        </w:rPr>
        <w:t>ASoT</w:t>
      </w:r>
      <w:proofErr w:type="spellEnd"/>
      <w:r>
        <w:rPr>
          <w:i/>
        </w:rPr>
        <w:t xml:space="preserve"> </w:t>
      </w:r>
      <w:proofErr w:type="spellStart"/>
      <w:r>
        <w:t>Chs</w:t>
      </w:r>
      <w:proofErr w:type="spellEnd"/>
      <w:r w:rsidR="004E5AF3">
        <w:t>.</w:t>
      </w:r>
      <w:r>
        <w:t xml:space="preserve"> 10,11.</w:t>
      </w:r>
    </w:p>
    <w:p w14:paraId="23549339" w14:textId="77777777" w:rsidR="00DD4037" w:rsidRPr="00E54584" w:rsidRDefault="00E54584" w:rsidP="00AE74F1">
      <w:pPr>
        <w:spacing w:after="0" w:line="360" w:lineRule="auto"/>
      </w:pPr>
      <w:r>
        <w:t xml:space="preserve">Week 8 (10/25):  </w:t>
      </w:r>
      <w:r>
        <w:rPr>
          <w:i/>
        </w:rPr>
        <w:t>Reason</w:t>
      </w:r>
      <w:r>
        <w:t xml:space="preserve"> </w:t>
      </w:r>
      <w:r>
        <w:rPr>
          <w:i/>
        </w:rPr>
        <w:t>I</w:t>
      </w:r>
      <w:r>
        <w:t xml:space="preserve">.  </w:t>
      </w:r>
      <w:proofErr w:type="spellStart"/>
      <w:r>
        <w:rPr>
          <w:i/>
        </w:rPr>
        <w:t>ASoT</w:t>
      </w:r>
      <w:proofErr w:type="spellEnd"/>
      <w:r>
        <w:t xml:space="preserve"> Ch</w:t>
      </w:r>
      <w:r w:rsidR="00554DCD">
        <w:t>. 12.</w:t>
      </w:r>
    </w:p>
    <w:p w14:paraId="7EA0AEB2" w14:textId="77777777" w:rsidR="00810EFB" w:rsidRPr="00554DCD" w:rsidRDefault="00554DCD" w:rsidP="00AE74F1">
      <w:pPr>
        <w:spacing w:after="0" w:line="360" w:lineRule="auto"/>
      </w:pPr>
      <w:r>
        <w:t xml:space="preserve">Week 9 (11/1):  </w:t>
      </w:r>
      <w:r>
        <w:rPr>
          <w:i/>
        </w:rPr>
        <w:t>Reason II</w:t>
      </w:r>
      <w:r>
        <w:t xml:space="preserve">.  </w:t>
      </w:r>
      <w:proofErr w:type="spellStart"/>
      <w:r>
        <w:rPr>
          <w:i/>
        </w:rPr>
        <w:t>ASoT</w:t>
      </w:r>
      <w:proofErr w:type="spellEnd"/>
      <w:r>
        <w:t xml:space="preserve"> Ch. 13.</w:t>
      </w:r>
    </w:p>
    <w:p w14:paraId="755ADD52" w14:textId="77777777" w:rsidR="00810EFB" w:rsidRDefault="004E5AF3" w:rsidP="00AE74F1">
      <w:pPr>
        <w:spacing w:after="0" w:line="360" w:lineRule="auto"/>
      </w:pPr>
      <w:r>
        <w:t xml:space="preserve">Week 10 (11/8):  </w:t>
      </w:r>
      <w:r>
        <w:rPr>
          <w:i/>
        </w:rPr>
        <w:t>Spirit I</w:t>
      </w:r>
      <w:r>
        <w:t xml:space="preserve">.  </w:t>
      </w:r>
      <w:proofErr w:type="spellStart"/>
      <w:r>
        <w:rPr>
          <w:i/>
        </w:rPr>
        <w:t>ASoT</w:t>
      </w:r>
      <w:proofErr w:type="spellEnd"/>
      <w:r>
        <w:t xml:space="preserve"> </w:t>
      </w:r>
      <w:proofErr w:type="spellStart"/>
      <w:r>
        <w:t>Chs</w:t>
      </w:r>
      <w:proofErr w:type="spellEnd"/>
      <w:r>
        <w:t>. 14,15.</w:t>
      </w:r>
    </w:p>
    <w:p w14:paraId="39E979F7" w14:textId="77777777" w:rsidR="004E5AF3" w:rsidRDefault="00141221" w:rsidP="00AE74F1">
      <w:pPr>
        <w:spacing w:after="0" w:line="360" w:lineRule="auto"/>
      </w:pPr>
      <w:r>
        <w:t xml:space="preserve">Week 11 (11/15):  </w:t>
      </w:r>
      <w:r>
        <w:rPr>
          <w:i/>
        </w:rPr>
        <w:t>Spirit II</w:t>
      </w:r>
      <w:r>
        <w:t xml:space="preserve">.  </w:t>
      </w:r>
      <w:proofErr w:type="spellStart"/>
      <w:r>
        <w:rPr>
          <w:i/>
        </w:rPr>
        <w:t>ASoT</w:t>
      </w:r>
      <w:proofErr w:type="spellEnd"/>
      <w:r>
        <w:t xml:space="preserve"> </w:t>
      </w:r>
      <w:proofErr w:type="spellStart"/>
      <w:r>
        <w:t>Chs</w:t>
      </w:r>
      <w:proofErr w:type="spellEnd"/>
      <w:r>
        <w:t>. 16, 17, 18.</w:t>
      </w:r>
    </w:p>
    <w:p w14:paraId="4CF8D737" w14:textId="77777777" w:rsidR="00141221" w:rsidRPr="00141221" w:rsidRDefault="00141221" w:rsidP="00AE74F1">
      <w:pPr>
        <w:spacing w:after="0" w:line="360" w:lineRule="auto"/>
      </w:pPr>
      <w:r w:rsidRPr="00141221">
        <w:rPr>
          <w:b/>
        </w:rPr>
        <w:t>No Class on 11/22</w:t>
      </w:r>
      <w:r>
        <w:t xml:space="preserve"> (Thanksgiving).</w:t>
      </w:r>
    </w:p>
    <w:p w14:paraId="016534B2" w14:textId="77777777" w:rsidR="004E5AF3" w:rsidRPr="00EC4A2E" w:rsidRDefault="00EC4A2E" w:rsidP="00AE74F1">
      <w:pPr>
        <w:spacing w:after="0" w:line="360" w:lineRule="auto"/>
      </w:pPr>
      <w:r>
        <w:t xml:space="preserve">Week 12 (11/29):  </w:t>
      </w:r>
      <w:r w:rsidR="00AE74F1">
        <w:t xml:space="preserve">Conclusion I:  </w:t>
      </w:r>
      <w:r>
        <w:rPr>
          <w:i/>
        </w:rPr>
        <w:t>Preface, Absolute Knowing</w:t>
      </w:r>
      <w:r>
        <w:t xml:space="preserve">.  </w:t>
      </w:r>
      <w:proofErr w:type="spellStart"/>
      <w:r>
        <w:rPr>
          <w:i/>
        </w:rPr>
        <w:t>ASoT</w:t>
      </w:r>
      <w:proofErr w:type="spellEnd"/>
      <w:r>
        <w:t xml:space="preserve"> </w:t>
      </w:r>
      <w:r>
        <w:rPr>
          <w:i/>
        </w:rPr>
        <w:t>Conclusion</w:t>
      </w:r>
      <w:r>
        <w:t xml:space="preserve">.  </w:t>
      </w:r>
    </w:p>
    <w:p w14:paraId="22A350BB" w14:textId="77777777" w:rsidR="004E5AF3" w:rsidRPr="004E5AF3" w:rsidRDefault="00EC4A2E" w:rsidP="00AE74F1">
      <w:pPr>
        <w:spacing w:after="0" w:line="360" w:lineRule="auto"/>
      </w:pPr>
      <w:r>
        <w:t xml:space="preserve">Week </w:t>
      </w:r>
      <w:r w:rsidR="00AE74F1">
        <w:t xml:space="preserve">13 (12/6):  Conclusion II:   </w:t>
      </w:r>
      <w:r w:rsidR="00AE74F1">
        <w:rPr>
          <w:i/>
        </w:rPr>
        <w:t>Preface, Absolute Knowing</w:t>
      </w:r>
      <w:r w:rsidR="00AE74F1">
        <w:t xml:space="preserve">.  </w:t>
      </w:r>
      <w:proofErr w:type="spellStart"/>
      <w:r w:rsidR="00AE74F1">
        <w:rPr>
          <w:i/>
        </w:rPr>
        <w:t>ASoT</w:t>
      </w:r>
      <w:proofErr w:type="spellEnd"/>
      <w:r w:rsidR="00AE74F1">
        <w:t xml:space="preserve"> </w:t>
      </w:r>
      <w:r w:rsidR="00AE74F1">
        <w:rPr>
          <w:i/>
        </w:rPr>
        <w:t>Conclusion</w:t>
      </w:r>
      <w:r w:rsidR="00AE74F1">
        <w:t>.</w:t>
      </w:r>
    </w:p>
    <w:p w14:paraId="6E5CD506" w14:textId="77777777" w:rsidR="00810EFB" w:rsidRDefault="00810EFB" w:rsidP="00AE74F1">
      <w:pPr>
        <w:spacing w:after="0" w:line="360" w:lineRule="auto"/>
      </w:pPr>
    </w:p>
    <w:p w14:paraId="7A652A45" w14:textId="77777777" w:rsidR="00810EFB" w:rsidRDefault="00810EFB" w:rsidP="004E5AF3">
      <w:pPr>
        <w:spacing w:after="0"/>
      </w:pPr>
    </w:p>
    <w:sectPr w:rsidR="00810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FB"/>
    <w:rsid w:val="00056DFD"/>
    <w:rsid w:val="000E1A5A"/>
    <w:rsid w:val="00141221"/>
    <w:rsid w:val="00204E53"/>
    <w:rsid w:val="004B017C"/>
    <w:rsid w:val="004E5AF3"/>
    <w:rsid w:val="00554DCD"/>
    <w:rsid w:val="007037C2"/>
    <w:rsid w:val="0074603E"/>
    <w:rsid w:val="0078578A"/>
    <w:rsid w:val="00810EFB"/>
    <w:rsid w:val="00A55E8C"/>
    <w:rsid w:val="00AE74F1"/>
    <w:rsid w:val="00B054BC"/>
    <w:rsid w:val="00CA7EF1"/>
    <w:rsid w:val="00DD4037"/>
    <w:rsid w:val="00E54584"/>
    <w:rsid w:val="00EC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3902E"/>
  <w15:chartTrackingRefBased/>
  <w15:docId w15:val="{20013776-666E-4BD0-8AC9-3E69C235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E8C"/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Robert Brandom</cp:lastModifiedBy>
  <cp:revision>2</cp:revision>
  <dcterms:created xsi:type="dcterms:W3CDTF">2020-05-24T21:19:00Z</dcterms:created>
  <dcterms:modified xsi:type="dcterms:W3CDTF">2020-05-24T21:19:00Z</dcterms:modified>
</cp:coreProperties>
</file>